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48" w:rsidRDefault="00376EE1">
      <w:pPr>
        <w:rPr>
          <w:rFonts w:ascii="Bell MT" w:hAnsi="Bell MT"/>
          <w:sz w:val="24"/>
          <w:szCs w:val="24"/>
        </w:rPr>
      </w:pPr>
      <w:r>
        <w:rPr>
          <w:rFonts w:ascii="Bell MT" w:hAnsi="Bell MT"/>
          <w:sz w:val="24"/>
          <w:szCs w:val="24"/>
        </w:rPr>
        <w:t>Thank you for your interest in the new Adopt-A-Grandparent Programme.</w:t>
      </w:r>
    </w:p>
    <w:p w:rsidR="00376EE1" w:rsidRDefault="00376EE1">
      <w:pPr>
        <w:rPr>
          <w:rFonts w:ascii="Bell MT" w:hAnsi="Bell MT"/>
          <w:sz w:val="24"/>
          <w:szCs w:val="24"/>
        </w:rPr>
      </w:pPr>
    </w:p>
    <w:p w:rsidR="00376EE1" w:rsidRDefault="00376EE1">
      <w:pPr>
        <w:rPr>
          <w:rFonts w:ascii="Bell MT" w:hAnsi="Bell MT"/>
          <w:sz w:val="24"/>
          <w:szCs w:val="24"/>
        </w:rPr>
      </w:pPr>
      <w:r>
        <w:rPr>
          <w:rFonts w:ascii="Bell MT" w:hAnsi="Bell MT"/>
          <w:sz w:val="24"/>
          <w:szCs w:val="24"/>
        </w:rPr>
        <w:t>This programme is starting locally</w:t>
      </w:r>
      <w:r w:rsidR="00CB32D7">
        <w:rPr>
          <w:rFonts w:ascii="Bell MT" w:hAnsi="Bell MT"/>
          <w:sz w:val="24"/>
          <w:szCs w:val="24"/>
        </w:rPr>
        <w:t xml:space="preserve"> here in Taupo, with expanding nationally</w:t>
      </w:r>
      <w:r>
        <w:rPr>
          <w:rFonts w:ascii="Bell MT" w:hAnsi="Bell MT"/>
          <w:sz w:val="24"/>
          <w:szCs w:val="24"/>
        </w:rPr>
        <w:t xml:space="preserve"> in time. We are starting this </w:t>
      </w:r>
      <w:r w:rsidR="00CB32D7">
        <w:rPr>
          <w:rFonts w:ascii="Bell MT" w:hAnsi="Bell MT"/>
          <w:sz w:val="24"/>
          <w:szCs w:val="24"/>
        </w:rPr>
        <w:t>b</w:t>
      </w:r>
      <w:r>
        <w:rPr>
          <w:rFonts w:ascii="Bell MT" w:hAnsi="Bell MT"/>
          <w:sz w:val="24"/>
          <w:szCs w:val="24"/>
        </w:rPr>
        <w:t xml:space="preserve">y partnering up with </w:t>
      </w:r>
      <w:proofErr w:type="spellStart"/>
      <w:r>
        <w:rPr>
          <w:rFonts w:ascii="Bell MT" w:hAnsi="Bell MT"/>
          <w:sz w:val="24"/>
          <w:szCs w:val="24"/>
        </w:rPr>
        <w:t>Wharerangi</w:t>
      </w:r>
      <w:proofErr w:type="spellEnd"/>
      <w:r>
        <w:rPr>
          <w:rFonts w:ascii="Bell MT" w:hAnsi="Bell MT"/>
          <w:sz w:val="24"/>
          <w:szCs w:val="24"/>
        </w:rPr>
        <w:t xml:space="preserve"> </w:t>
      </w:r>
      <w:proofErr w:type="spellStart"/>
      <w:r>
        <w:rPr>
          <w:rFonts w:ascii="Bell MT" w:hAnsi="Bell MT"/>
          <w:sz w:val="24"/>
          <w:szCs w:val="24"/>
        </w:rPr>
        <w:t>Resthome</w:t>
      </w:r>
      <w:proofErr w:type="spellEnd"/>
      <w:r>
        <w:rPr>
          <w:rFonts w:ascii="Bell MT" w:hAnsi="Bell MT"/>
          <w:sz w:val="24"/>
          <w:szCs w:val="24"/>
        </w:rPr>
        <w:t xml:space="preserve">, located in </w:t>
      </w:r>
      <w:proofErr w:type="spellStart"/>
      <w:r>
        <w:rPr>
          <w:rFonts w:ascii="Bell MT" w:hAnsi="Bell MT"/>
          <w:sz w:val="24"/>
          <w:szCs w:val="24"/>
        </w:rPr>
        <w:t>Kaimanawa</w:t>
      </w:r>
      <w:proofErr w:type="spellEnd"/>
      <w:r>
        <w:rPr>
          <w:rFonts w:ascii="Bell MT" w:hAnsi="Bell MT"/>
          <w:sz w:val="24"/>
          <w:szCs w:val="24"/>
        </w:rPr>
        <w:t xml:space="preserve"> Street Taupo.</w:t>
      </w:r>
    </w:p>
    <w:p w:rsidR="00376EE1" w:rsidRDefault="00376EE1">
      <w:pPr>
        <w:rPr>
          <w:rFonts w:ascii="Bell MT" w:hAnsi="Bell MT"/>
          <w:sz w:val="24"/>
          <w:szCs w:val="24"/>
        </w:rPr>
      </w:pPr>
    </w:p>
    <w:p w:rsidR="00376EE1" w:rsidRDefault="00376EE1">
      <w:pPr>
        <w:rPr>
          <w:rFonts w:ascii="Bell MT" w:hAnsi="Bell MT"/>
          <w:sz w:val="24"/>
          <w:szCs w:val="24"/>
        </w:rPr>
      </w:pPr>
      <w:r>
        <w:rPr>
          <w:rFonts w:ascii="Bell MT" w:hAnsi="Bell MT"/>
          <w:sz w:val="24"/>
          <w:szCs w:val="24"/>
        </w:rPr>
        <w:t>After seeing this programme going so well in Australia, it was a shame to find out New Zealand did not offer this service – so here we go!!</w:t>
      </w:r>
    </w:p>
    <w:p w:rsidR="00376EE1" w:rsidRDefault="00376EE1">
      <w:pPr>
        <w:rPr>
          <w:rFonts w:ascii="Bell MT" w:hAnsi="Bell MT"/>
          <w:sz w:val="24"/>
          <w:szCs w:val="24"/>
        </w:rPr>
      </w:pPr>
      <w:r>
        <w:rPr>
          <w:rFonts w:ascii="Bell MT" w:hAnsi="Bell MT"/>
          <w:sz w:val="24"/>
          <w:szCs w:val="24"/>
        </w:rPr>
        <w:t xml:space="preserve">The aim of this is to pair up families and Grandparents, to give the Grandparents the feeling of inclusion and to experience family security that they may not have. The families also benefit by being able to share stories and experiences with another ‘family member’. It is amazing to see how many locals do not have families near for them and their children </w:t>
      </w:r>
      <w:r w:rsidR="00CB32D7">
        <w:rPr>
          <w:rFonts w:ascii="Bell MT" w:hAnsi="Bell MT"/>
          <w:sz w:val="24"/>
          <w:szCs w:val="24"/>
        </w:rPr>
        <w:t xml:space="preserve">to </w:t>
      </w:r>
      <w:r>
        <w:rPr>
          <w:rFonts w:ascii="Bell MT" w:hAnsi="Bell MT"/>
          <w:sz w:val="24"/>
          <w:szCs w:val="24"/>
        </w:rPr>
        <w:t>interact with.</w:t>
      </w:r>
    </w:p>
    <w:p w:rsidR="00CB32D7" w:rsidRDefault="00376EE1">
      <w:pPr>
        <w:rPr>
          <w:rFonts w:ascii="Bell MT" w:hAnsi="Bell MT"/>
          <w:noProof/>
          <w:sz w:val="24"/>
          <w:szCs w:val="24"/>
          <w:lang w:eastAsia="en-NZ"/>
        </w:rPr>
      </w:pPr>
      <w:r>
        <w:rPr>
          <w:rFonts w:ascii="Bell MT" w:hAnsi="Bell MT"/>
          <w:sz w:val="24"/>
          <w:szCs w:val="24"/>
        </w:rPr>
        <w:t>The residents that I have met so far, would greatly appreciate having any sort of c</w:t>
      </w:r>
      <w:r w:rsidR="00CB32D7">
        <w:rPr>
          <w:rFonts w:ascii="Bell MT" w:hAnsi="Bell MT"/>
          <w:sz w:val="24"/>
          <w:szCs w:val="24"/>
        </w:rPr>
        <w:t>ompany to play cards/</w:t>
      </w:r>
      <w:proofErr w:type="spellStart"/>
      <w:r w:rsidR="00CB32D7">
        <w:rPr>
          <w:rFonts w:ascii="Bell MT" w:hAnsi="Bell MT"/>
          <w:sz w:val="24"/>
          <w:szCs w:val="24"/>
        </w:rPr>
        <w:t>boardgames</w:t>
      </w:r>
      <w:proofErr w:type="spellEnd"/>
      <w:r>
        <w:rPr>
          <w:rFonts w:ascii="Bell MT" w:hAnsi="Bell MT"/>
          <w:sz w:val="24"/>
          <w:szCs w:val="24"/>
        </w:rPr>
        <w:t xml:space="preserve">, look at school work, have pretend play, make music, build things together. </w:t>
      </w:r>
      <w:proofErr w:type="spellStart"/>
      <w:r>
        <w:rPr>
          <w:rFonts w:ascii="Bell MT" w:hAnsi="Bell MT"/>
          <w:sz w:val="24"/>
          <w:szCs w:val="24"/>
        </w:rPr>
        <w:t>Wharerangi</w:t>
      </w:r>
      <w:proofErr w:type="spellEnd"/>
      <w:r>
        <w:rPr>
          <w:rFonts w:ascii="Bell MT" w:hAnsi="Bell MT"/>
          <w:sz w:val="24"/>
          <w:szCs w:val="24"/>
        </w:rPr>
        <w:t xml:space="preserve"> provides a variety of activities </w:t>
      </w:r>
      <w:r w:rsidR="00CB32D7">
        <w:rPr>
          <w:rFonts w:ascii="Bell MT" w:hAnsi="Bell MT"/>
          <w:sz w:val="24"/>
          <w:szCs w:val="24"/>
        </w:rPr>
        <w:t xml:space="preserve">for both residents and families </w:t>
      </w:r>
      <w:r>
        <w:rPr>
          <w:rFonts w:ascii="Bell MT" w:hAnsi="Bell MT"/>
          <w:sz w:val="24"/>
          <w:szCs w:val="24"/>
        </w:rPr>
        <w:t>to do.</w:t>
      </w:r>
      <w:r w:rsidR="00CB32D7" w:rsidRPr="00CB32D7">
        <w:rPr>
          <w:rFonts w:ascii="Bell MT" w:hAnsi="Bell MT"/>
          <w:noProof/>
          <w:sz w:val="24"/>
          <w:szCs w:val="24"/>
          <w:lang w:eastAsia="en-NZ"/>
        </w:rPr>
        <w:t xml:space="preserve"> </w:t>
      </w:r>
    </w:p>
    <w:p w:rsidR="00376EE1" w:rsidRDefault="00CB32D7" w:rsidP="00CB32D7">
      <w:pPr>
        <w:jc w:val="center"/>
        <w:rPr>
          <w:rFonts w:ascii="Bell MT" w:hAnsi="Bell MT"/>
          <w:sz w:val="24"/>
          <w:szCs w:val="24"/>
        </w:rPr>
      </w:pPr>
      <w:r>
        <w:rPr>
          <w:rFonts w:ascii="Bell MT" w:hAnsi="Bell MT"/>
          <w:noProof/>
          <w:sz w:val="24"/>
          <w:szCs w:val="24"/>
          <w:lang w:eastAsia="en-NZ"/>
        </w:rPr>
        <w:drawing>
          <wp:inline distT="0" distB="0" distL="0" distR="0" wp14:anchorId="539063C6" wp14:editId="655095A5">
            <wp:extent cx="2857445" cy="17808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pt a grandparent photo.png"/>
                    <pic:cNvPicPr/>
                  </pic:nvPicPr>
                  <pic:blipFill>
                    <a:blip r:embed="rId4">
                      <a:extLst>
                        <a:ext uri="{28A0092B-C50C-407E-A947-70E740481C1C}">
                          <a14:useLocalDpi xmlns:a14="http://schemas.microsoft.com/office/drawing/2010/main" val="0"/>
                        </a:ext>
                      </a:extLst>
                    </a:blip>
                    <a:stretch>
                      <a:fillRect/>
                    </a:stretch>
                  </pic:blipFill>
                  <pic:spPr>
                    <a:xfrm>
                      <a:off x="0" y="0"/>
                      <a:ext cx="2867630" cy="1787221"/>
                    </a:xfrm>
                    <a:prstGeom prst="rect">
                      <a:avLst/>
                    </a:prstGeom>
                  </pic:spPr>
                </pic:pic>
              </a:graphicData>
            </a:graphic>
          </wp:inline>
        </w:drawing>
      </w:r>
      <w:bookmarkStart w:id="0" w:name="_GoBack"/>
      <w:bookmarkEnd w:id="0"/>
    </w:p>
    <w:p w:rsidR="00CB32D7" w:rsidRDefault="00CB32D7">
      <w:pPr>
        <w:rPr>
          <w:rFonts w:ascii="Bell MT" w:hAnsi="Bell MT"/>
          <w:sz w:val="24"/>
          <w:szCs w:val="24"/>
        </w:rPr>
      </w:pPr>
    </w:p>
    <w:p w:rsidR="00376EE1" w:rsidRDefault="00376EE1">
      <w:pPr>
        <w:rPr>
          <w:rFonts w:ascii="Bell MT" w:hAnsi="Bell MT"/>
          <w:sz w:val="24"/>
          <w:szCs w:val="24"/>
        </w:rPr>
      </w:pPr>
      <w:r>
        <w:rPr>
          <w:rFonts w:ascii="Bell MT" w:hAnsi="Bell MT"/>
          <w:sz w:val="24"/>
          <w:szCs w:val="24"/>
        </w:rPr>
        <w:t xml:space="preserve">This is a non-for-profit </w:t>
      </w:r>
      <w:proofErr w:type="gramStart"/>
      <w:r>
        <w:rPr>
          <w:rFonts w:ascii="Bell MT" w:hAnsi="Bell MT"/>
          <w:sz w:val="24"/>
          <w:szCs w:val="24"/>
        </w:rPr>
        <w:t>organisation, that</w:t>
      </w:r>
      <w:proofErr w:type="gramEnd"/>
      <w:r>
        <w:rPr>
          <w:rFonts w:ascii="Bell MT" w:hAnsi="Bell MT"/>
          <w:sz w:val="24"/>
          <w:szCs w:val="24"/>
        </w:rPr>
        <w:t xml:space="preserve"> only asks for a committed amount of time per week/fortnight/month to spend with their Grandparent. A Police Vetting check is required on registration. </w:t>
      </w:r>
      <w:proofErr w:type="gramStart"/>
      <w:r>
        <w:rPr>
          <w:rFonts w:ascii="Bell MT" w:hAnsi="Bell MT"/>
          <w:sz w:val="24"/>
          <w:szCs w:val="24"/>
        </w:rPr>
        <w:t>Myself</w:t>
      </w:r>
      <w:proofErr w:type="gramEnd"/>
      <w:r>
        <w:rPr>
          <w:rFonts w:ascii="Bell MT" w:hAnsi="Bell MT"/>
          <w:sz w:val="24"/>
          <w:szCs w:val="24"/>
        </w:rPr>
        <w:t xml:space="preserve"> and </w:t>
      </w:r>
      <w:proofErr w:type="spellStart"/>
      <w:r>
        <w:rPr>
          <w:rFonts w:ascii="Bell MT" w:hAnsi="Bell MT"/>
          <w:sz w:val="24"/>
          <w:szCs w:val="24"/>
        </w:rPr>
        <w:t>Wharerangi</w:t>
      </w:r>
      <w:proofErr w:type="spellEnd"/>
      <w:r>
        <w:rPr>
          <w:rFonts w:ascii="Bell MT" w:hAnsi="Bell MT"/>
          <w:sz w:val="24"/>
          <w:szCs w:val="24"/>
        </w:rPr>
        <w:t xml:space="preserve"> will do our best to match up families with similar interests and hobbies to start with something in common.</w:t>
      </w:r>
    </w:p>
    <w:p w:rsidR="00376EE1" w:rsidRDefault="00376EE1">
      <w:pPr>
        <w:rPr>
          <w:rFonts w:ascii="Bell MT" w:hAnsi="Bell MT"/>
          <w:sz w:val="24"/>
          <w:szCs w:val="24"/>
        </w:rPr>
      </w:pPr>
    </w:p>
    <w:p w:rsidR="00376EE1" w:rsidRDefault="00376EE1">
      <w:pPr>
        <w:rPr>
          <w:rFonts w:ascii="Bell MT" w:hAnsi="Bell MT"/>
          <w:sz w:val="24"/>
          <w:szCs w:val="24"/>
        </w:rPr>
      </w:pPr>
      <w:r>
        <w:rPr>
          <w:rFonts w:ascii="Bell MT" w:hAnsi="Bell MT"/>
          <w:sz w:val="24"/>
          <w:szCs w:val="24"/>
        </w:rPr>
        <w:t xml:space="preserve">If you are still interested in becoming involved in Adopt-A-Grandparent, please </w:t>
      </w:r>
      <w:proofErr w:type="gramStart"/>
      <w:r>
        <w:rPr>
          <w:rFonts w:ascii="Bell MT" w:hAnsi="Bell MT"/>
          <w:sz w:val="24"/>
          <w:szCs w:val="24"/>
        </w:rPr>
        <w:t>advise</w:t>
      </w:r>
      <w:proofErr w:type="gramEnd"/>
      <w:r>
        <w:rPr>
          <w:rFonts w:ascii="Bell MT" w:hAnsi="Bell MT"/>
          <w:sz w:val="24"/>
          <w:szCs w:val="24"/>
        </w:rPr>
        <w:t xml:space="preserve"> and I can send through a registration form and Vetting Form.</w:t>
      </w:r>
    </w:p>
    <w:p w:rsidR="00CB32D7" w:rsidRDefault="00CB32D7">
      <w:pPr>
        <w:rPr>
          <w:rFonts w:ascii="Bell MT" w:hAnsi="Bell MT"/>
          <w:sz w:val="24"/>
          <w:szCs w:val="24"/>
        </w:rPr>
      </w:pPr>
      <w:r>
        <w:rPr>
          <w:rFonts w:ascii="Bell MT" w:hAnsi="Bell MT"/>
          <w:sz w:val="24"/>
          <w:szCs w:val="24"/>
        </w:rPr>
        <w:t>If you have any questions, please let me know. This is a work in progress so things will only get bigger and more options will become available.</w:t>
      </w:r>
    </w:p>
    <w:p w:rsidR="00CB32D7" w:rsidRDefault="00CB32D7">
      <w:pPr>
        <w:rPr>
          <w:rFonts w:ascii="Bell MT" w:hAnsi="Bell MT"/>
          <w:sz w:val="24"/>
          <w:szCs w:val="24"/>
        </w:rPr>
      </w:pPr>
    </w:p>
    <w:p w:rsidR="00CB32D7" w:rsidRDefault="00CB32D7">
      <w:pPr>
        <w:rPr>
          <w:rFonts w:ascii="Bell MT" w:hAnsi="Bell MT"/>
          <w:sz w:val="24"/>
          <w:szCs w:val="24"/>
        </w:rPr>
      </w:pPr>
      <w:r>
        <w:rPr>
          <w:rFonts w:ascii="Bell MT" w:hAnsi="Bell MT"/>
          <w:sz w:val="24"/>
          <w:szCs w:val="24"/>
        </w:rPr>
        <w:t>Thanks again and look forward to hearing from you.</w:t>
      </w:r>
    </w:p>
    <w:p w:rsidR="00CB32D7" w:rsidRPr="00376EE1" w:rsidRDefault="00CB32D7">
      <w:pPr>
        <w:rPr>
          <w:rFonts w:ascii="Bell MT" w:hAnsi="Bell MT"/>
          <w:sz w:val="24"/>
          <w:szCs w:val="24"/>
        </w:rPr>
      </w:pPr>
      <w:r>
        <w:rPr>
          <w:rFonts w:ascii="Bell MT" w:hAnsi="Bell MT"/>
          <w:sz w:val="24"/>
          <w:szCs w:val="24"/>
        </w:rPr>
        <w:t>Nicola Jarvis</w:t>
      </w:r>
    </w:p>
    <w:sectPr w:rsidR="00CB32D7" w:rsidRPr="00376EE1" w:rsidSect="00CB32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E1"/>
    <w:rsid w:val="00376EE1"/>
    <w:rsid w:val="007F49F9"/>
    <w:rsid w:val="00CB32D7"/>
    <w:rsid w:val="00E421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A7BF8-56B5-4DCE-8741-B300DC9F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Prisk</dc:creator>
  <cp:keywords/>
  <dc:description/>
  <cp:lastModifiedBy>Nicola Prisk</cp:lastModifiedBy>
  <cp:revision>1</cp:revision>
  <dcterms:created xsi:type="dcterms:W3CDTF">2016-02-16T03:03:00Z</dcterms:created>
  <dcterms:modified xsi:type="dcterms:W3CDTF">2016-02-16T03:20:00Z</dcterms:modified>
</cp:coreProperties>
</file>